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E5DCCA" w14:textId="77777777" w:rsidR="003C19BA" w:rsidRDefault="003C19BA" w:rsidP="003C19B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08408F59" w14:textId="77777777" w:rsidR="003C19BA" w:rsidRDefault="003C19BA" w:rsidP="003C19BA">
      <w:pPr>
        <w:pStyle w:val="Nadpis1"/>
      </w:pPr>
      <w:r>
        <w:t>Ústredie Sociálnej poisťovne informuje</w:t>
      </w:r>
    </w:p>
    <w:p w14:paraId="08CE66E0" w14:textId="77777777" w:rsidR="003C19BA" w:rsidRDefault="003C19BA" w:rsidP="003C19B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08816886" w14:textId="055429A6" w:rsidR="003C19BA" w:rsidRPr="003C19BA" w:rsidRDefault="003C19BA" w:rsidP="003C19B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3C19B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Postup pri vybavovaní ošetrovného a nemocenského pre </w:t>
      </w:r>
      <w:proofErr w:type="spellStart"/>
      <w:r w:rsidRPr="003C19B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koronavírus</w:t>
      </w:r>
      <w:proofErr w:type="spellEnd"/>
      <w:r w:rsidRPr="003C19B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– bez návštevy lekára a SP</w:t>
      </w:r>
    </w:p>
    <w:p w14:paraId="67938DD5" w14:textId="77777777" w:rsidR="003C19BA" w:rsidRPr="003C19BA" w:rsidRDefault="003C19BA" w:rsidP="003C1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C19B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09.03.2020 </w:t>
      </w:r>
    </w:p>
    <w:p w14:paraId="22B50437" w14:textId="77777777" w:rsidR="003C19BA" w:rsidRPr="003C19BA" w:rsidRDefault="003C19BA" w:rsidP="003C19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C19B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 súvislosti s aktuálnym rizikom šírenia nákazy </w:t>
      </w:r>
      <w:proofErr w:type="spellStart"/>
      <w:r w:rsidRPr="003C19BA">
        <w:rPr>
          <w:rFonts w:ascii="Times New Roman" w:eastAsia="Times New Roman" w:hAnsi="Times New Roman" w:cs="Times New Roman"/>
          <w:sz w:val="24"/>
          <w:szCs w:val="24"/>
          <w:lang w:eastAsia="sk-SK"/>
        </w:rPr>
        <w:t>koronavírusu</w:t>
      </w:r>
      <w:proofErr w:type="spellEnd"/>
      <w:r w:rsidRPr="003C19B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Sociálna poisťovňa zjednodušila postupy pri uplatňovaní nároku poistencov na ošetrovné a nemocenské (PN-ku) tak, aby sa obmedzil osobný kontakt verejnosti v ambulanciách všeobecných lekárov, pediatrov a v pobočkách Sociálnej poisťovne.</w:t>
      </w:r>
    </w:p>
    <w:p w14:paraId="156F71AC" w14:textId="77777777" w:rsidR="003C19BA" w:rsidRPr="003C19BA" w:rsidRDefault="003C19BA" w:rsidP="003C19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D55F9">
        <w:rPr>
          <w:rFonts w:ascii="Times New Roman" w:eastAsia="Times New Roman" w:hAnsi="Times New Roman" w:cs="Times New Roman"/>
          <w:b/>
          <w:bCs/>
          <w:sz w:val="24"/>
          <w:szCs w:val="24"/>
          <w:highlight w:val="green"/>
          <w:lang w:eastAsia="sk-SK"/>
        </w:rPr>
        <w:t>V prípade žiadosti o ošetrovné na dieťa je postup nasledovný:</w:t>
      </w:r>
      <w:r w:rsidRPr="003C19B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br/>
      </w:r>
      <w:r w:rsidRPr="003C19BA">
        <w:rPr>
          <w:rFonts w:ascii="Times New Roman" w:eastAsia="Times New Roman" w:hAnsi="Times New Roman" w:cs="Times New Roman"/>
          <w:sz w:val="24"/>
          <w:szCs w:val="24"/>
          <w:lang w:eastAsia="sk-SK"/>
        </w:rPr>
        <w:t>Rodič si uplatní nárok v príslušnej pobočke Sociálnej poisťovne telefonicky. Sociálna poisťovňa ďalej spresní postup.</w:t>
      </w:r>
    </w:p>
    <w:p w14:paraId="6F689618" w14:textId="77777777" w:rsidR="003C19BA" w:rsidRPr="003C19BA" w:rsidRDefault="003C19BA" w:rsidP="003C19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C19BA">
        <w:rPr>
          <w:rFonts w:ascii="Times New Roman" w:eastAsia="Times New Roman" w:hAnsi="Times New Roman" w:cs="Times New Roman"/>
          <w:sz w:val="24"/>
          <w:szCs w:val="24"/>
          <w:lang w:eastAsia="sk-SK"/>
        </w:rPr>
        <w:t>Deti do 10 rokov veku: Sociálna poisťovňa si overí, či škola konkrétneho dieťaťa bola uzatvorená z dôvodu nariadeného karanténneho opatrenia a potom sa môže začať konanie o tejto dávke. Zriaďovateľ by o tom mal informovať na svojej webovej stránke. Potom by mal poistenec, ktorý je zamestnancom, informovať o prekážke v práci svojho zamestnávateľa (telefonicky alebo e-mailom).</w:t>
      </w:r>
    </w:p>
    <w:p w14:paraId="1A5302EB" w14:textId="77777777" w:rsidR="003C19BA" w:rsidRPr="003C19BA" w:rsidRDefault="003C19BA" w:rsidP="003C19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C19BA">
        <w:rPr>
          <w:rFonts w:ascii="Times New Roman" w:eastAsia="Times New Roman" w:hAnsi="Times New Roman" w:cs="Times New Roman"/>
          <w:sz w:val="24"/>
          <w:szCs w:val="24"/>
          <w:lang w:eastAsia="sk-SK"/>
        </w:rPr>
        <w:t>Deti nad 10 rokov veku: V tomto prípade rodič musí telefonicky kontaktovať pediatra a riadiť sa jeho pokynmi. Ak lekár vyhodnotí, že je nevyhnutné osobné a celodenné ošetrovanie dieťaťa napriek tomu, že choroba sa u neho ešte nevyvinula, môže potvrdiť žiadosť o ošetrovné a zašle ju Sociálnej poisťovni.</w:t>
      </w:r>
    </w:p>
    <w:p w14:paraId="7DA3AFEF" w14:textId="77777777" w:rsidR="003C19BA" w:rsidRPr="003C19BA" w:rsidRDefault="003C19BA" w:rsidP="003C19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C19B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 oboch prípadoch pobočka pri posudzovaní žiadosti skúma, či žiadateľ o ošetrovné spĺňa všetky ostatné podmienky na priznanie dávky, najmä existenciu nemocenského poistenia. </w:t>
      </w:r>
    </w:p>
    <w:p w14:paraId="0BA1575E" w14:textId="77777777" w:rsidR="003C19BA" w:rsidRPr="003C19BA" w:rsidRDefault="003C19BA" w:rsidP="003C19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C19BA">
        <w:rPr>
          <w:rFonts w:ascii="Times New Roman" w:eastAsia="Times New Roman" w:hAnsi="Times New Roman" w:cs="Times New Roman"/>
          <w:sz w:val="24"/>
          <w:szCs w:val="24"/>
          <w:highlight w:val="yellow"/>
          <w:lang w:eastAsia="sk-SK"/>
        </w:rPr>
        <w:t xml:space="preserve">Ak je karanténa dlhšia ako </w:t>
      </w:r>
      <w:r w:rsidRPr="00DD55F9"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eastAsia="sk-SK"/>
        </w:rPr>
        <w:t>desať dní</w:t>
      </w:r>
      <w:r w:rsidRPr="003C19BA">
        <w:rPr>
          <w:rFonts w:ascii="Times New Roman" w:eastAsia="Times New Roman" w:hAnsi="Times New Roman" w:cs="Times New Roman"/>
          <w:sz w:val="24"/>
          <w:szCs w:val="24"/>
          <w:highlight w:val="yellow"/>
          <w:lang w:eastAsia="sk-SK"/>
        </w:rPr>
        <w:t>, počas ktorých sa môže vyplácať dávka ošetrovné, Sociálna poisťovňa na základe nového potvrdenia zriaďovateľa o pretrvávajúcej karanténe, akceptuje jej predĺženie podľa reálnej potreby.</w:t>
      </w:r>
    </w:p>
    <w:p w14:paraId="47A16838" w14:textId="77777777" w:rsidR="003C19BA" w:rsidRPr="003C19BA" w:rsidRDefault="003C19BA" w:rsidP="003C19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D55F9">
        <w:rPr>
          <w:rFonts w:ascii="Times New Roman" w:eastAsia="Times New Roman" w:hAnsi="Times New Roman" w:cs="Times New Roman"/>
          <w:b/>
          <w:bCs/>
          <w:sz w:val="24"/>
          <w:szCs w:val="24"/>
          <w:highlight w:val="green"/>
          <w:lang w:eastAsia="sk-SK"/>
        </w:rPr>
        <w:t>V prípade žiadosti o nemocenské je postup nasledovný:</w:t>
      </w:r>
      <w:r w:rsidRPr="003C19B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br/>
      </w:r>
      <w:r w:rsidRPr="003C19B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Poistenec, ktorý sa vrátil z rizikovej oblasti (má alebo nemá príznaky) alebo nikde necestoval a má príznaky ochorenia, telefonicky kontaktuje svojho všeobecného lekára. Ten rozhodne o opodstatnenosti dočasnej PN a vystaví Potvrdenie o dočasnej PN, na ktorom uvedie príslušnú diagnózu. Zároveň požiada pacienta o telefónne číslo a zapíše ho viditeľne na potvrdenie o dočasnej PN. Bez ohľadu na chýbajúci podpis pacienta lekár zašle II., </w:t>
      </w:r>
      <w:proofErr w:type="spellStart"/>
      <w:r w:rsidRPr="003C19BA">
        <w:rPr>
          <w:rFonts w:ascii="Times New Roman" w:eastAsia="Times New Roman" w:hAnsi="Times New Roman" w:cs="Times New Roman"/>
          <w:sz w:val="24"/>
          <w:szCs w:val="24"/>
          <w:lang w:eastAsia="sk-SK"/>
        </w:rPr>
        <w:t>IIa</w:t>
      </w:r>
      <w:proofErr w:type="spellEnd"/>
      <w:r w:rsidRPr="003C19B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a III. diel Potvrdenia o dočasnej PN pobočke Sociálnej poisťovne. Sociálna poisťovňa potom zašle </w:t>
      </w:r>
      <w:proofErr w:type="spellStart"/>
      <w:r w:rsidRPr="003C19BA">
        <w:rPr>
          <w:rFonts w:ascii="Times New Roman" w:eastAsia="Times New Roman" w:hAnsi="Times New Roman" w:cs="Times New Roman"/>
          <w:sz w:val="24"/>
          <w:szCs w:val="24"/>
          <w:lang w:eastAsia="sk-SK"/>
        </w:rPr>
        <w:t>IIa</w:t>
      </w:r>
      <w:proofErr w:type="spellEnd"/>
      <w:r w:rsidRPr="003C19BA">
        <w:rPr>
          <w:rFonts w:ascii="Times New Roman" w:eastAsia="Times New Roman" w:hAnsi="Times New Roman" w:cs="Times New Roman"/>
          <w:sz w:val="24"/>
          <w:szCs w:val="24"/>
          <w:lang w:eastAsia="sk-SK"/>
        </w:rPr>
        <w:t>. diel zamestnávateľovi, ak je pacient v právnom postavení zamestnanca. Ostatné diely PN zostávajú v Sociálnej poisťovni na ďalšie konanie.</w:t>
      </w:r>
    </w:p>
    <w:p w14:paraId="16281998" w14:textId="77777777" w:rsidR="003C19BA" w:rsidRPr="003C19BA" w:rsidRDefault="003C19BA" w:rsidP="003C19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C19B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Poistenec, ktorý je zamestnancom, by mal informovať zamestnávateľa telefonicky alebo e-mailom o prekážke v práci. </w:t>
      </w:r>
    </w:p>
    <w:p w14:paraId="1B6A8941" w14:textId="77777777" w:rsidR="003C19BA" w:rsidRPr="003C19BA" w:rsidRDefault="003C19BA" w:rsidP="003C19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C19BA">
        <w:rPr>
          <w:rFonts w:ascii="Times New Roman" w:eastAsia="Times New Roman" w:hAnsi="Times New Roman" w:cs="Times New Roman"/>
          <w:sz w:val="24"/>
          <w:szCs w:val="24"/>
          <w:lang w:eastAsia="sk-SK"/>
        </w:rPr>
        <w:t>Ak je na potvrdení o dočasnej PN uvedené telefónne číslo poistenca, Sociálna poisťovňa ho bude telefonicky kontaktovať a v prípade jeho záujmu s ním spíše žiadosť o výplatu nemocenskej dávky.</w:t>
      </w:r>
    </w:p>
    <w:p w14:paraId="61203C75" w14:textId="77777777" w:rsidR="003C19BA" w:rsidRPr="003C19BA" w:rsidRDefault="003C19BA" w:rsidP="003C19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C19B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Ak na potvrdení nebude uvedený telefonický kontakt na poistenca, musí pobočku (telefonicky alebo mailom) kontaktovať poistenec a tá s ním spíše žiadosť o dávku. </w:t>
      </w:r>
    </w:p>
    <w:p w14:paraId="2CBC3709" w14:textId="77777777" w:rsidR="003C19BA" w:rsidRPr="003C19BA" w:rsidRDefault="003C19BA" w:rsidP="003C19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C19BA">
        <w:rPr>
          <w:rFonts w:ascii="Times New Roman" w:eastAsia="Times New Roman" w:hAnsi="Times New Roman" w:cs="Times New Roman"/>
          <w:sz w:val="24"/>
          <w:szCs w:val="24"/>
          <w:lang w:eastAsia="sk-SK"/>
        </w:rPr>
        <w:t>Aj v prípade žiadosti o dávku nemocenské Sociálna poisťovňa skúma, či poistenec spĺňa všetky ostatné podmienky na priznanie dávky, najmä existenciu nemocenského poistenia.</w:t>
      </w:r>
    </w:p>
    <w:p w14:paraId="4B9828A3" w14:textId="77777777" w:rsidR="003C19BA" w:rsidRPr="003C19BA" w:rsidRDefault="003C19BA" w:rsidP="003C19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C19B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Upozorňujeme, že tieto postupy platia len v prípadoch, ktoré súvisia so šírením nákazy </w:t>
      </w:r>
      <w:proofErr w:type="spellStart"/>
      <w:r w:rsidRPr="003C19B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koronavírusu</w:t>
      </w:r>
      <w:proofErr w:type="spellEnd"/>
      <w:r w:rsidRPr="003C19B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. V ostatných prípadoch pri uplatňovaní nároku na dávky nemocenské a ošetrovné platia štandardné postupy. </w:t>
      </w:r>
    </w:p>
    <w:p w14:paraId="275BE349" w14:textId="77777777" w:rsidR="003C19BA" w:rsidRPr="003C19BA" w:rsidRDefault="003C19BA" w:rsidP="003C19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C19B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O prípadných zmenách bude Sociálna poisťovňa včas informovať. </w:t>
      </w:r>
    </w:p>
    <w:p w14:paraId="0B2B3AD8" w14:textId="77777777" w:rsidR="003C19BA" w:rsidRPr="003C19BA" w:rsidRDefault="003C19BA" w:rsidP="003C19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C19B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Dokument bol revidovaný: </w:t>
      </w:r>
      <w:r w:rsidRPr="003C19B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09.03.2020</w:t>
      </w:r>
      <w:r w:rsidRPr="003C19B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14:paraId="277623B0" w14:textId="77777777" w:rsidR="003C118E" w:rsidRDefault="003C118E"/>
    <w:sectPr w:rsidR="003C118E" w:rsidSect="00926F87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EC25E7"/>
    <w:multiLevelType w:val="multilevel"/>
    <w:tmpl w:val="AC28180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9BA"/>
    <w:rsid w:val="003C118E"/>
    <w:rsid w:val="003C19BA"/>
    <w:rsid w:val="00926F87"/>
    <w:rsid w:val="00B2191E"/>
    <w:rsid w:val="00DD5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DF1F9"/>
  <w15:chartTrackingRefBased/>
  <w15:docId w15:val="{B89C75E7-A46C-473C-ABE5-C655F158F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3C19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4">
    <w:name w:val="heading 4"/>
    <w:basedOn w:val="Normlny"/>
    <w:link w:val="Nadpis4Char"/>
    <w:uiPriority w:val="9"/>
    <w:qFormat/>
    <w:rsid w:val="003C19B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uiPriority w:val="9"/>
    <w:rsid w:val="003C19BA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3C19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3C19BA"/>
    <w:rPr>
      <w:b/>
      <w:bCs/>
    </w:rPr>
  </w:style>
  <w:style w:type="paragraph" w:customStyle="1" w:styleId="document-text-footer">
    <w:name w:val="document-text-footer"/>
    <w:basedOn w:val="Normlny"/>
    <w:rsid w:val="003C19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3C19B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8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5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35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06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505</Words>
  <Characters>2881</Characters>
  <Application>Microsoft Office Word</Application>
  <DocSecurity>0</DocSecurity>
  <Lines>24</Lines>
  <Paragraphs>6</Paragraphs>
  <ScaleCrop>false</ScaleCrop>
  <Company/>
  <LinksUpToDate>false</LinksUpToDate>
  <CharactersWithSpaces>3380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Kaiserová</dc:creator>
  <cp:keywords/>
  <dc:description/>
  <cp:lastModifiedBy>Eva Kaiserová</cp:lastModifiedBy>
  <cp:revision>2</cp:revision>
  <dcterms:created xsi:type="dcterms:W3CDTF">2020-03-10T09:24:00Z</dcterms:created>
  <dcterms:modified xsi:type="dcterms:W3CDTF">2020-03-10T09:45:00Z</dcterms:modified>
</cp:coreProperties>
</file>